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CESI黑体-GB18030" w:hAnsi="CESI黑体-GB18030" w:eastAsia="CESI黑体-GB18030" w:cs="CESI黑体-GB18030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CESI黑体-GB18030" w:hAnsi="CESI黑体-GB18030" w:eastAsia="CESI黑体-GB18030" w:cs="CESI黑体-GB18030"/>
          <w:b w:val="0"/>
          <w:bCs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诚信承诺函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深圳市政府采购供应商诚信管理暂行办法》等相关规定，我单位承诺在经营活动中不存在重大违法经营记录，投标时不存在处于被禁止参与政府采购活动期限内的情形，所提交的材料真实、有效（单位成立以来无行贿犯罪记录、无不良记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等等），否则我单位自愿承担由此可能产生的一切法律责任。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投标单位：xxxxxxx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日期：xx年xx月xx日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黑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GZkNDAzOGQyZDc2YzdlYmQxZDNlZThmZGQ2YWQifQ=="/>
  </w:docVars>
  <w:rsids>
    <w:rsidRoot w:val="084274C5"/>
    <w:rsid w:val="084274C5"/>
    <w:rsid w:val="0C2C0D9C"/>
    <w:rsid w:val="12D13D57"/>
    <w:rsid w:val="1EF771D6"/>
    <w:rsid w:val="3F097A07"/>
    <w:rsid w:val="49FB2598"/>
    <w:rsid w:val="546F48F7"/>
    <w:rsid w:val="56BC52A6"/>
    <w:rsid w:val="64760A56"/>
    <w:rsid w:val="6650376D"/>
    <w:rsid w:val="6B8C1E45"/>
    <w:rsid w:val="6DBC1C68"/>
    <w:rsid w:val="7094439B"/>
    <w:rsid w:val="7BBD168F"/>
    <w:rsid w:val="B3779001"/>
    <w:rsid w:val="DE3FA511"/>
    <w:rsid w:val="DFFFE57E"/>
    <w:rsid w:val="EF9F0D61"/>
    <w:rsid w:val="FF7DA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163</Characters>
  <Lines>0</Lines>
  <Paragraphs>0</Paragraphs>
  <TotalTime>1</TotalTime>
  <ScaleCrop>false</ScaleCrop>
  <LinksUpToDate>false</LinksUpToDate>
  <CharactersWithSpaces>190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2018-12-12T13:18:00Z</dcterms:created>
  <dc:creator>Administrator</dc:creator>
  <cp:lastModifiedBy>longhua</cp:lastModifiedBy>
  <cp:lastPrinted>2019-03-09T07:03:00Z</cp:lastPrinted>
  <dcterms:modified xsi:type="dcterms:W3CDTF">2023-12-29T09:44:30Z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49697200BEC448D6B7513695E28A2C04</vt:lpwstr>
  </property>
</Properties>
</file>