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A92" w:rsidRDefault="009E0A92">
      <w:pPr>
        <w:rPr>
          <w:rFonts w:ascii="仿宋_GB2312" w:eastAsia="仿宋_GB2312" w:hAnsi="宋体" w:cs="宋体"/>
          <w:color w:val="000000"/>
          <w:sz w:val="24"/>
          <w:szCs w:val="24"/>
        </w:rPr>
      </w:pPr>
    </w:p>
    <w:p w:rsidR="009E0A92" w:rsidRDefault="004A664F">
      <w:pPr>
        <w:ind w:firstLineChars="350" w:firstLine="1261"/>
        <w:jc w:val="center"/>
        <w:rPr>
          <w:rFonts w:ascii="华文中宋" w:eastAsia="华文中宋" w:hAnsi="华文中宋" w:cs="宋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kern w:val="0"/>
          <w:sz w:val="36"/>
          <w:szCs w:val="36"/>
        </w:rPr>
        <w:t>龙华区2017年“双随机”跨部门联合抽查结果汇总表</w:t>
      </w:r>
    </w:p>
    <w:p w:rsidR="009E0A92" w:rsidRDefault="009E0A92">
      <w:pPr>
        <w:rPr>
          <w:rFonts w:ascii="仿宋_GB2312" w:eastAsia="仿宋_GB2312" w:hAnsi="宋体" w:cs="宋体"/>
          <w:color w:val="000000"/>
          <w:sz w:val="24"/>
          <w:szCs w:val="24"/>
        </w:rPr>
      </w:pPr>
    </w:p>
    <w:tbl>
      <w:tblPr>
        <w:tblStyle w:val="a8"/>
        <w:tblW w:w="14174" w:type="dxa"/>
        <w:tblLayout w:type="fixed"/>
        <w:tblLook w:val="04A0"/>
      </w:tblPr>
      <w:tblGrid>
        <w:gridCol w:w="1771"/>
        <w:gridCol w:w="1771"/>
        <w:gridCol w:w="3654"/>
        <w:gridCol w:w="1417"/>
        <w:gridCol w:w="1276"/>
        <w:gridCol w:w="1559"/>
        <w:gridCol w:w="1418"/>
        <w:gridCol w:w="1308"/>
      </w:tblGrid>
      <w:tr w:rsidR="009E0A92">
        <w:tc>
          <w:tcPr>
            <w:tcW w:w="1771" w:type="dxa"/>
            <w:vAlign w:val="center"/>
          </w:tcPr>
          <w:p w:rsidR="009E0A92" w:rsidRDefault="004A664F">
            <w:pPr>
              <w:ind w:firstLineChars="200" w:firstLine="480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71" w:type="dxa"/>
            <w:vAlign w:val="center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3654" w:type="dxa"/>
            <w:vAlign w:val="center"/>
          </w:tcPr>
          <w:p w:rsidR="009E0A92" w:rsidRDefault="004A664F">
            <w:pPr>
              <w:ind w:firstLineChars="500" w:firstLine="1200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417" w:type="dxa"/>
            <w:vAlign w:val="center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1276" w:type="dxa"/>
            <w:vAlign w:val="center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1559" w:type="dxa"/>
            <w:vAlign w:val="center"/>
          </w:tcPr>
          <w:p w:rsidR="009E0A92" w:rsidRDefault="004A664F">
            <w:pPr>
              <w:ind w:firstLineChars="100" w:firstLine="240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418" w:type="dxa"/>
            <w:vAlign w:val="center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不合格项目</w:t>
            </w:r>
          </w:p>
        </w:tc>
        <w:tc>
          <w:tcPr>
            <w:tcW w:w="1308" w:type="dxa"/>
            <w:vAlign w:val="center"/>
          </w:tcPr>
          <w:p w:rsidR="009E0A92" w:rsidRDefault="004A664F">
            <w:pPr>
              <w:ind w:firstLineChars="50" w:firstLine="120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后续处理</w:t>
            </w:r>
          </w:p>
        </w:tc>
      </w:tr>
      <w:tr w:rsidR="009E0A92"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精英学校</w:t>
            </w:r>
          </w:p>
        </w:tc>
        <w:tc>
          <w:tcPr>
            <w:tcW w:w="3654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是否违反国家规定聘任教师、是否违反规定聘请财务人员</w:t>
            </w:r>
          </w:p>
        </w:tc>
        <w:tc>
          <w:tcPr>
            <w:tcW w:w="1417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教育局</w:t>
            </w:r>
          </w:p>
        </w:tc>
        <w:tc>
          <w:tcPr>
            <w:tcW w:w="1276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杨灵芝</w:t>
            </w:r>
          </w:p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张蕾</w:t>
            </w:r>
          </w:p>
        </w:tc>
        <w:tc>
          <w:tcPr>
            <w:tcW w:w="1559" w:type="dxa"/>
          </w:tcPr>
          <w:p w:rsidR="009E0A92" w:rsidRDefault="005B304E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  <w:t>未发现</w:t>
            </w:r>
          </w:p>
        </w:tc>
        <w:tc>
          <w:tcPr>
            <w:tcW w:w="141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9E0A92"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锦明学校</w:t>
            </w:r>
          </w:p>
        </w:tc>
        <w:tc>
          <w:tcPr>
            <w:tcW w:w="3654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是否违反国家规定聘任教师、是否违反规定聘请财务人员</w:t>
            </w:r>
          </w:p>
        </w:tc>
        <w:tc>
          <w:tcPr>
            <w:tcW w:w="1417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教育局</w:t>
            </w:r>
          </w:p>
        </w:tc>
        <w:tc>
          <w:tcPr>
            <w:tcW w:w="1276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杨灵芝</w:t>
            </w:r>
          </w:p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张蕾</w:t>
            </w:r>
          </w:p>
        </w:tc>
        <w:tc>
          <w:tcPr>
            <w:tcW w:w="1559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学校出纳兼锦明幼儿园部分出纳工作</w:t>
            </w:r>
          </w:p>
        </w:tc>
        <w:tc>
          <w:tcPr>
            <w:tcW w:w="141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9E0A92"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龙华中英文实验学校</w:t>
            </w:r>
          </w:p>
        </w:tc>
        <w:tc>
          <w:tcPr>
            <w:tcW w:w="3654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是否违反国家规定聘任教师、是否违反规定聘请财务人员</w:t>
            </w:r>
          </w:p>
        </w:tc>
        <w:tc>
          <w:tcPr>
            <w:tcW w:w="1417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教育局</w:t>
            </w:r>
          </w:p>
        </w:tc>
        <w:tc>
          <w:tcPr>
            <w:tcW w:w="1276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杨灵芝</w:t>
            </w:r>
          </w:p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张蕾</w:t>
            </w:r>
          </w:p>
        </w:tc>
        <w:tc>
          <w:tcPr>
            <w:tcW w:w="1559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未发现</w:t>
            </w:r>
          </w:p>
        </w:tc>
        <w:tc>
          <w:tcPr>
            <w:tcW w:w="141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9E0A92"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71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宝文学校</w:t>
            </w:r>
          </w:p>
        </w:tc>
        <w:tc>
          <w:tcPr>
            <w:tcW w:w="3654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是否违反国家规定聘任教师、是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否违反规定聘请财务人员</w:t>
            </w:r>
          </w:p>
        </w:tc>
        <w:tc>
          <w:tcPr>
            <w:tcW w:w="1417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教育局</w:t>
            </w:r>
          </w:p>
        </w:tc>
        <w:tc>
          <w:tcPr>
            <w:tcW w:w="1276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杨灵芝</w:t>
            </w:r>
          </w:p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张蕾</w:t>
            </w:r>
          </w:p>
        </w:tc>
        <w:tc>
          <w:tcPr>
            <w:tcW w:w="1559" w:type="dxa"/>
          </w:tcPr>
          <w:p w:rsidR="009E0A92" w:rsidRDefault="004A664F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财务彭素杯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lastRenderedPageBreak/>
              <w:t>兼宝文幼儿园的财务人员</w:t>
            </w:r>
          </w:p>
        </w:tc>
        <w:tc>
          <w:tcPr>
            <w:tcW w:w="141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8" w:type="dxa"/>
          </w:tcPr>
          <w:p w:rsidR="009E0A92" w:rsidRDefault="009E0A92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</w:tbl>
    <w:p w:rsidR="009E0A92" w:rsidRDefault="009E0A92">
      <w:pPr>
        <w:rPr>
          <w:rFonts w:ascii="仿宋_GB2312" w:eastAsia="仿宋_GB2312" w:hAnsi="宋体" w:cs="宋体"/>
          <w:color w:val="000000"/>
          <w:sz w:val="24"/>
          <w:szCs w:val="24"/>
        </w:rPr>
      </w:pPr>
    </w:p>
    <w:p w:rsidR="009E0A92" w:rsidRDefault="009E0A92">
      <w:pPr>
        <w:ind w:left="1680" w:hangingChars="700" w:hanging="1680"/>
        <w:jc w:val="left"/>
        <w:rPr>
          <w:rFonts w:ascii="仿宋_GB2312" w:eastAsia="仿宋_GB2312" w:hAnsi="宋体" w:cs="宋体"/>
          <w:color w:val="000000"/>
          <w:sz w:val="24"/>
          <w:szCs w:val="24"/>
        </w:rPr>
      </w:pPr>
    </w:p>
    <w:sectPr w:rsidR="009E0A92" w:rsidSect="009E0A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A3C" w:rsidRDefault="008C6A3C" w:rsidP="000C0982">
      <w:r>
        <w:separator/>
      </w:r>
    </w:p>
  </w:endnote>
  <w:endnote w:type="continuationSeparator" w:id="0">
    <w:p w:rsidR="008C6A3C" w:rsidRDefault="008C6A3C" w:rsidP="000C09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A3C" w:rsidRDefault="008C6A3C" w:rsidP="000C0982">
      <w:r>
        <w:separator/>
      </w:r>
    </w:p>
  </w:footnote>
  <w:footnote w:type="continuationSeparator" w:id="0">
    <w:p w:rsidR="008C6A3C" w:rsidRDefault="008C6A3C" w:rsidP="000C09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1D7"/>
    <w:rsid w:val="0006023C"/>
    <w:rsid w:val="00062579"/>
    <w:rsid w:val="000708A1"/>
    <w:rsid w:val="00077245"/>
    <w:rsid w:val="000C0982"/>
    <w:rsid w:val="00133791"/>
    <w:rsid w:val="001443C8"/>
    <w:rsid w:val="00175DCA"/>
    <w:rsid w:val="001A41D5"/>
    <w:rsid w:val="001B3AAD"/>
    <w:rsid w:val="001D16D8"/>
    <w:rsid w:val="001D226E"/>
    <w:rsid w:val="001D7897"/>
    <w:rsid w:val="001E0412"/>
    <w:rsid w:val="001F76F1"/>
    <w:rsid w:val="0023564F"/>
    <w:rsid w:val="002414FA"/>
    <w:rsid w:val="00241AEF"/>
    <w:rsid w:val="002456AA"/>
    <w:rsid w:val="00257C97"/>
    <w:rsid w:val="0027638E"/>
    <w:rsid w:val="002829B8"/>
    <w:rsid w:val="002F135B"/>
    <w:rsid w:val="003336AE"/>
    <w:rsid w:val="0038127A"/>
    <w:rsid w:val="003C6723"/>
    <w:rsid w:val="003D016A"/>
    <w:rsid w:val="003D63A6"/>
    <w:rsid w:val="003E35EC"/>
    <w:rsid w:val="0040022F"/>
    <w:rsid w:val="00421BF2"/>
    <w:rsid w:val="00464457"/>
    <w:rsid w:val="004A664F"/>
    <w:rsid w:val="004F1F43"/>
    <w:rsid w:val="00501B9B"/>
    <w:rsid w:val="00526D2A"/>
    <w:rsid w:val="005306B2"/>
    <w:rsid w:val="0057058E"/>
    <w:rsid w:val="00573AF2"/>
    <w:rsid w:val="005B304E"/>
    <w:rsid w:val="006C072E"/>
    <w:rsid w:val="006D2E8F"/>
    <w:rsid w:val="006E04B5"/>
    <w:rsid w:val="006E5D05"/>
    <w:rsid w:val="0073494C"/>
    <w:rsid w:val="007603C7"/>
    <w:rsid w:val="00775450"/>
    <w:rsid w:val="007A1F43"/>
    <w:rsid w:val="007B211A"/>
    <w:rsid w:val="007F1148"/>
    <w:rsid w:val="00842214"/>
    <w:rsid w:val="00843324"/>
    <w:rsid w:val="00872C61"/>
    <w:rsid w:val="0087528B"/>
    <w:rsid w:val="008A3A35"/>
    <w:rsid w:val="008A5E9D"/>
    <w:rsid w:val="008C6A3C"/>
    <w:rsid w:val="009401D7"/>
    <w:rsid w:val="00945A44"/>
    <w:rsid w:val="009A2B49"/>
    <w:rsid w:val="009B5E36"/>
    <w:rsid w:val="009C02F6"/>
    <w:rsid w:val="009C74BE"/>
    <w:rsid w:val="009C7F1B"/>
    <w:rsid w:val="009E0A92"/>
    <w:rsid w:val="009F57D0"/>
    <w:rsid w:val="00A00A45"/>
    <w:rsid w:val="00A1073F"/>
    <w:rsid w:val="00A5406A"/>
    <w:rsid w:val="00A652FB"/>
    <w:rsid w:val="00A77B99"/>
    <w:rsid w:val="00A91FAD"/>
    <w:rsid w:val="00A974A2"/>
    <w:rsid w:val="00AC128B"/>
    <w:rsid w:val="00AE0A8A"/>
    <w:rsid w:val="00B21B5D"/>
    <w:rsid w:val="00B37CFE"/>
    <w:rsid w:val="00B91CA6"/>
    <w:rsid w:val="00BC04AA"/>
    <w:rsid w:val="00BC1F5F"/>
    <w:rsid w:val="00BE3415"/>
    <w:rsid w:val="00BF6352"/>
    <w:rsid w:val="00C15E37"/>
    <w:rsid w:val="00C26856"/>
    <w:rsid w:val="00C34978"/>
    <w:rsid w:val="00C81754"/>
    <w:rsid w:val="00C85866"/>
    <w:rsid w:val="00CE59F1"/>
    <w:rsid w:val="00CE70DC"/>
    <w:rsid w:val="00D01AA1"/>
    <w:rsid w:val="00D2281F"/>
    <w:rsid w:val="00D41C64"/>
    <w:rsid w:val="00D4290F"/>
    <w:rsid w:val="00D51996"/>
    <w:rsid w:val="00D7229C"/>
    <w:rsid w:val="00D73B1D"/>
    <w:rsid w:val="00D76BCC"/>
    <w:rsid w:val="00D91AF0"/>
    <w:rsid w:val="00D92B17"/>
    <w:rsid w:val="00DD4C25"/>
    <w:rsid w:val="00E20186"/>
    <w:rsid w:val="00E53DEB"/>
    <w:rsid w:val="00E6646B"/>
    <w:rsid w:val="00E70BE6"/>
    <w:rsid w:val="00F1381F"/>
    <w:rsid w:val="00F35CF3"/>
    <w:rsid w:val="00F52EBF"/>
    <w:rsid w:val="00F74272"/>
    <w:rsid w:val="00FE4B72"/>
    <w:rsid w:val="00FF27DD"/>
    <w:rsid w:val="028214D6"/>
    <w:rsid w:val="05F16DB9"/>
    <w:rsid w:val="383B2C15"/>
    <w:rsid w:val="51D82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A92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9E0A9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9E0A9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9E0A9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E0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E0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sid w:val="009E0A92"/>
    <w:rPr>
      <w:b/>
      <w:bCs/>
    </w:rPr>
  </w:style>
  <w:style w:type="table" w:styleId="a8">
    <w:name w:val="Table Grid"/>
    <w:basedOn w:val="a1"/>
    <w:uiPriority w:val="59"/>
    <w:rsid w:val="009E0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rsid w:val="009E0A9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9E0A9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9E0A9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日期 Char"/>
    <w:basedOn w:val="a0"/>
    <w:link w:val="a3"/>
    <w:uiPriority w:val="99"/>
    <w:semiHidden/>
    <w:qFormat/>
    <w:rsid w:val="009E0A92"/>
  </w:style>
  <w:style w:type="paragraph" w:customStyle="1" w:styleId="1">
    <w:name w:val="列出段落1"/>
    <w:basedOn w:val="a"/>
    <w:uiPriority w:val="34"/>
    <w:qFormat/>
    <w:rsid w:val="009E0A92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sid w:val="009E0A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77A3A6-4672-4E2C-AE1F-9A7BC051C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</Words>
  <Characters>260</Characters>
  <Application>Microsoft Office Word</Application>
  <DocSecurity>0</DocSecurity>
  <Lines>2</Lines>
  <Paragraphs>1</Paragraphs>
  <ScaleCrop>false</ScaleCrop>
  <Company>Chinese ORG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张磊</dc:creator>
  <cp:lastModifiedBy>沙珊珊</cp:lastModifiedBy>
  <cp:revision>4</cp:revision>
  <cp:lastPrinted>2017-11-28T02:24:00Z</cp:lastPrinted>
  <dcterms:created xsi:type="dcterms:W3CDTF">2017-12-11T08:13:00Z</dcterms:created>
  <dcterms:modified xsi:type="dcterms:W3CDTF">2017-12-18T08:11:00Z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