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       </w:t>
      </w:r>
    </w:p>
    <w:p>
      <w:pPr>
        <w:pStyle w:val="2"/>
        <w:keepNext w:val="0"/>
        <w:keepLines w:val="0"/>
        <w:spacing w:before="0" w:after="0" w:line="600" w:lineRule="exact"/>
        <w:jc w:val="center"/>
        <w:rPr>
          <w:rFonts w:cs="宋体"/>
          <w:bCs/>
          <w:color w:val="000000"/>
          <w:spacing w:val="-16"/>
          <w:sz w:val="44"/>
          <w:szCs w:val="44"/>
        </w:rPr>
      </w:pPr>
      <w:r>
        <w:rPr>
          <w:rFonts w:hint="eastAsia" w:cs="宋体"/>
          <w:bCs/>
          <w:color w:val="000000"/>
          <w:spacing w:val="-16"/>
          <w:sz w:val="44"/>
          <w:szCs w:val="44"/>
          <w:lang w:eastAsia="zh-CN"/>
        </w:rPr>
        <w:t>全市各区（新区）抽检整体情况</w:t>
      </w:r>
      <w:bookmarkStart w:id="0" w:name="_GoBack"/>
      <w:bookmarkEnd w:id="0"/>
    </w:p>
    <w:tbl>
      <w:tblPr>
        <w:tblStyle w:val="3"/>
        <w:tblW w:w="0" w:type="auto"/>
        <w:tblInd w:w="-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680"/>
        <w:gridCol w:w="4077"/>
        <w:gridCol w:w="706"/>
        <w:gridCol w:w="854"/>
        <w:gridCol w:w="666"/>
        <w:gridCol w:w="867"/>
        <w:gridCol w:w="9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tblHeader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行政区域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受检单位名称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抽检批次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不合格批次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总批次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不合格批次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lang w:bidi="ar"/>
              </w:rPr>
              <w:t>不合格率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福田区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福田街道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深圳市万成餐饮管理有限公司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华强北街道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深圳市湘语投资管理有限公司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梅林街道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深圳乐荣超市有限公司梅林分店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深圳市福田农产品批发市场有限公司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深圳市福田区上梅林金庄园餐厅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深圳市喵喵餐饮管理有限责任公司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沙头街道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深圳市朴朴网络科技有限公司福田分公司(朴朴超市福田车公庙)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香蜜湖街道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深圳市福田区走走虾私房菜馆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园岭街道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深圳市福田区八卦岭龙巢盱眙龙虾店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罗湖区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桂园街道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文和友投资管理（深圳）有限公司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黄贝街道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深圳市合盈实业有限公司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深圳沃尔玛百货零售有限公司中山分店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南湖街道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文和帆（深圳）餐饮管理有限公司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笋岗街道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深圳市文奇和友餐饮管理有限公司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盐田区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海山街道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深圳市盐田区唐记湘菜饭店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25.00%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柿柿顺(深圳)电子商务有限公司(叮咚买菜盐田沙头角站)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盐田街道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深圳市集贸市场有限公司惠民街市盐田分店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南山区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南山街道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深圳市江味餐饮管理有限公司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深圳市南山区虾皇蟹后餐饮店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南头街道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深圳市南山农产品批发配送有限公司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深圳市南山区大尚龙虾餐饮店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蛇口街道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深圳每日优鲜电子商务有限公司深圳第二十九分公司(南山蛇口站)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桃源街道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深圳盒马网络科技有限公司南山区第三分公司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宝安区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西乡街道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深圳市宝安区西乡利之民市场发展有限公司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新安街道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深圳盒马网络科技有限公司宝安区第二分公司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深圳象鲜科技有限公司(美团买菜宝安新安站)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龙岗区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坂田街道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深圳市龙岗区坂田街道最爱小龙虾烧烤餐厅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深圳市虾宅小龙虾经营部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宝龙街道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深圳市鑫腾物业管理有限公司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布吉街道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深圳市龙岗区布吉街道虾旺餐饮店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深圳市龙岗区蚝大爷烧烤店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深圳市龙岗区秀记餐饮大排档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深圳沃尔玛百货零售有限公司布吉大芬分店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横岗街道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深圳市龙岗区何东小吃店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深圳市龙岗区南晨湘厨小龙虾餐馆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深圳夜火小龙虾餐饮店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龙城街道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深圳市龙岗区馋上嘴餐饮店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深圳市朴朴网络科技有限公司龙岗分公司(朴朴超市爱联站）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园山街道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深圳市大康虾庄餐饮有限公司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龙华区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观湖街道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天虹数科商业股份有限公司观澜天虹商场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龙华街道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深圳菜丁农业科技有限公司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深圳盒马网络科技有限公司龙华区第三分公司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深圳市龙华区荆武门餐饮店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民治街道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深圳市龙华新区民治伟哥私房菜馆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深圳市龙华新区民治武林虾客餐厅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坪山区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坑梓街道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柿柿顺(深圳)电子商务有限公司(叮咚买菜坪山坑梓站)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坪山街道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深圳市坪山碧岭股份合作公司碧岭综合市场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光明区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凤凰街道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深圳象鲜科技有限公司(美团买菜凤凰站）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马田街道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深圳市永辉超市有限公司光明天汇城购物中心店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新湖街道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深圳市龙湖围实业发展有限公司新陂头市场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大鹏新区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大鹏街道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华润万家有限公司大鹏店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葵涌街道</w:t>
            </w:r>
          </w:p>
        </w:tc>
        <w:tc>
          <w:tcPr>
            <w:tcW w:w="4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深圳葵涌恵民综合市场管理有限公司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1.89%</w:t>
            </w:r>
          </w:p>
        </w:tc>
      </w:tr>
    </w:tbl>
    <w:p>
      <w:pPr>
        <w:jc w:val="both"/>
        <w:rPr>
          <w:rFonts w:hint="default" w:ascii="宋体" w:hAnsi="宋体" w:eastAsia="宋体" w:cs="宋体"/>
          <w:b/>
          <w:bCs/>
          <w:color w:val="000000"/>
          <w:spacing w:val="-16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47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0BD51BEF"/>
    <w:rsid w:val="13FF2275"/>
    <w:rsid w:val="2AE54106"/>
    <w:rsid w:val="33CD1D1B"/>
    <w:rsid w:val="400168D4"/>
    <w:rsid w:val="4794700D"/>
    <w:rsid w:val="4FB85666"/>
    <w:rsid w:val="5FBF749C"/>
    <w:rsid w:val="5FC44C79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2021-06-21T02:54:00Z</dcterms:created>
  <dc:creator>Healer</dc:creator>
  <cp:lastModifiedBy>Healer</cp:lastModifiedBy>
  <dcterms:modified xsi:type="dcterms:W3CDTF">2021-08-27T08:54:32Z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A07451EC05FC4E09B44C29DD664FF49A</vt:lpwstr>
  </property>
</Properties>
</file>