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附件</w:t>
      </w:r>
    </w:p>
    <w:p>
      <w:pPr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  <w:t>深圳</w:t>
      </w:r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  <w:lang w:val="en-US" w:eastAsia="zh-CN"/>
        </w:rPr>
        <w:t>翁达龙口腔诊所</w:t>
      </w:r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  <w:t>变更登</w:t>
      </w:r>
      <w:bookmarkStart w:id="0" w:name="_GoBack"/>
      <w:bookmarkEnd w:id="0"/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  <w:t>记核定项目一览表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5947"/>
        <w:gridCol w:w="5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翁达龙口腔诊所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MA5G6UW1-744030917D2152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翁达龙口腔诊所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深圳市龙华区观湖街道观城社区观澜大道398号404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庄晓静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口腔科(不含口腔种植专业)******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口腔科（含口腔种植专业）</w:t>
            </w:r>
            <w:r>
              <w:rPr>
                <w:rFonts w:hint="eastAsia" w:ascii="仿宋_GB2312" w:eastAsia="仿宋_GB2312"/>
                <w:sz w:val="30"/>
                <w:szCs w:val="30"/>
              </w:rPr>
              <w:t>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4张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760" w:right="1440" w:bottom="128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C07EF9"/>
    <w:rsid w:val="5BC07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2021-07-06T03:47:00Z</dcterms:created>
  <dc:creator> 魏祖光</dc:creator>
  <cp:lastModifiedBy> 魏祖光</cp:lastModifiedBy>
  <dcterms:modified xsi:type="dcterms:W3CDTF">2021-07-06T03:47:50Z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