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  <w:lang w:val="en-US" w:eastAsia="zh-CN"/>
        </w:rPr>
        <w:t>康翔口腔门诊部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康翔口腔门诊部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深圳利尚齿环口腔门诊部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MA5GC5N8-144030917D1522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康翔口腔门诊部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深圳利尚齿环口腔门诊部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深圳市龙华区龙华街道景龙社区龙发路99号锦绣花园二期104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王玉丹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口腔门诊部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口腔科（不含口腔种植专业）******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9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E67683"/>
    <w:rsid w:val="31E6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2021-06-25T09:37:00Z</dcterms:created>
  <dc:creator> 魏祖光</dc:creator>
  <cp:lastModifiedBy> 魏祖光</cp:lastModifiedBy>
  <dcterms:modified xsi:type="dcterms:W3CDTF">2021-06-25T09:38:31Z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