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雅韦思口腔诊所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雅韦思口腔诊所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MA5G8D9F-X4403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</w:rPr>
              <w:t>0917D2152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雅韦思口腔诊所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深圳市龙华区观湖街道润城社区祥澜苑1号楼A单元107、108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黄潮彬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口腔科(不含口腔种植专业)******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口腔科（含口腔种植专业）</w:t>
            </w:r>
            <w:r>
              <w:rPr>
                <w:rFonts w:hint="eastAsia" w:ascii="仿宋_GB2312" w:eastAsia="仿宋_GB2312"/>
                <w:sz w:val="30"/>
                <w:szCs w:val="30"/>
              </w:rPr>
              <w:t>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>
      <w:pPr>
        <w:spacing w:after="156" w:afterLines="50"/>
        <w:rPr>
          <w:rFonts w:hint="eastAsia"/>
        </w:rPr>
      </w:pPr>
    </w:p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C1CD8"/>
    <w:rsid w:val="1B1C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2021-04-14T06:54:00Z</dcterms:created>
  <dc:creator> 魏祖光</dc:creator>
  <cp:lastModifiedBy> 魏祖光</cp:lastModifiedBy>
  <dcterms:modified xsi:type="dcterms:W3CDTF">2021-04-14T06:54:58Z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